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0B205" w14:textId="77777777" w:rsidR="00077EBA" w:rsidRDefault="00077EBA" w:rsidP="00077EBA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strBrowserName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6FBA1C17" w14:textId="77777777" w:rsidR="00077EBA" w:rsidRDefault="00077EBA" w:rsidP="00077EBA">
      <w:pPr>
        <w:pStyle w:val="HTMLPreformatted"/>
      </w:pPr>
    </w:p>
    <w:p w14:paraId="51D499FD" w14:textId="77777777" w:rsidR="00077EBA" w:rsidRDefault="00077EBA" w:rsidP="00077EBA">
      <w:pPr>
        <w:pStyle w:val="HTMLPreformatted"/>
      </w:pPr>
      <w:r>
        <w:rPr>
          <w:color w:val="808080"/>
        </w:rPr>
        <w:t>' This sets the occurrence name in the browser for the Gunline part,</w:t>
      </w:r>
    </w:p>
    <w:p w14:paraId="64246496" w14:textId="77777777" w:rsidR="00077EBA" w:rsidRDefault="00077EBA" w:rsidP="00077EBA">
      <w:pPr>
        <w:pStyle w:val="HTMLPreformatted"/>
      </w:pPr>
      <w:r>
        <w:rPr>
          <w:color w:val="808080"/>
        </w:rPr>
        <w:t>'     based on the size of the Gunline</w:t>
      </w:r>
    </w:p>
    <w:p w14:paraId="6333BAFD" w14:textId="77777777" w:rsidR="00077EBA" w:rsidRDefault="00077EBA" w:rsidP="00077EBA">
      <w:pPr>
        <w:pStyle w:val="HTMLPreformatted"/>
      </w:pP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GUNLINE_SIZE</w:t>
      </w:r>
      <w:r>
        <w:t xml:space="preserve"> = 4 in </w:t>
      </w:r>
      <w:r>
        <w:rPr>
          <w:color w:val="FF0000"/>
        </w:rPr>
        <w:t>Then</w:t>
      </w:r>
    </w:p>
    <w:p w14:paraId="52995659" w14:textId="77777777" w:rsidR="00077EBA" w:rsidRDefault="00077EBA" w:rsidP="00077EBA">
      <w:pPr>
        <w:pStyle w:val="HTMLPreformatted"/>
      </w:pPr>
      <w:r>
        <w:tab/>
      </w:r>
      <w:proofErr w:type="spellStart"/>
      <w:r>
        <w:rPr>
          <w:color w:val="800000"/>
        </w:rPr>
        <w:t>strBrowserName</w:t>
      </w:r>
      <w:proofErr w:type="spellEnd"/>
      <w:r>
        <w:t xml:space="preserve"> = </w:t>
      </w:r>
      <w:r>
        <w:rPr>
          <w:color w:val="008080"/>
        </w:rPr>
        <w:t>"ANSI A53B 4 - Gunline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":1"</w:t>
      </w:r>
    </w:p>
    <w:p w14:paraId="5F927763" w14:textId="77777777" w:rsidR="00077EBA" w:rsidRDefault="00077EBA" w:rsidP="00077EBA">
      <w:pPr>
        <w:pStyle w:val="HTMLPreformatted"/>
      </w:pPr>
      <w:r>
        <w:rPr>
          <w:color w:val="FF0000"/>
        </w:rPr>
        <w:t>Else</w:t>
      </w:r>
    </w:p>
    <w:p w14:paraId="10FAEFC1" w14:textId="77777777" w:rsidR="00077EBA" w:rsidRDefault="00077EBA" w:rsidP="00077EBA">
      <w:pPr>
        <w:pStyle w:val="HTMLPreformatted"/>
      </w:pPr>
      <w:r>
        <w:tab/>
      </w:r>
      <w:proofErr w:type="spellStart"/>
      <w:r>
        <w:rPr>
          <w:color w:val="800000"/>
        </w:rPr>
        <w:t>strBrowserName</w:t>
      </w:r>
      <w:proofErr w:type="spellEnd"/>
      <w:r>
        <w:t xml:space="preserve"> = </w:t>
      </w:r>
      <w:r>
        <w:rPr>
          <w:color w:val="008080"/>
        </w:rPr>
        <w:t>"ANSI A53B 6 - Gunline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":1"</w:t>
      </w:r>
    </w:p>
    <w:p w14:paraId="05CC69FA" w14:textId="77777777" w:rsidR="00077EBA" w:rsidRDefault="00077EBA" w:rsidP="00077EBA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0E0A4B67" w14:textId="77777777" w:rsidR="00077EBA" w:rsidRDefault="00077EBA" w:rsidP="00077EBA">
      <w:pPr>
        <w:pStyle w:val="HTMLPreformatted"/>
      </w:pPr>
    </w:p>
    <w:p w14:paraId="3BFB6F02" w14:textId="77777777" w:rsidR="00077EBA" w:rsidRDefault="00077EBA" w:rsidP="00077EBA">
      <w:pPr>
        <w:pStyle w:val="HTMLPreformatted"/>
      </w:pPr>
      <w:r>
        <w:rPr>
          <w:color w:val="808080"/>
        </w:rPr>
        <w:t>' These commands push important parameters from the Gunline assembly</w:t>
      </w:r>
    </w:p>
    <w:p w14:paraId="37DE693B" w14:textId="77777777" w:rsidR="00077EBA" w:rsidRDefault="00077EBA" w:rsidP="00077EBA">
      <w:pPr>
        <w:pStyle w:val="HTMLPreformatted"/>
      </w:pPr>
      <w:r>
        <w:rPr>
          <w:color w:val="808080"/>
        </w:rPr>
        <w:t>'     down to the new Gunline feed pipe part that was just placed</w:t>
      </w:r>
    </w:p>
    <w:p w14:paraId="6A77DD8A" w14:textId="77777777" w:rsidR="00077EBA" w:rsidRDefault="00077EBA" w:rsidP="00077EBA">
      <w:pPr>
        <w:pStyle w:val="HTMLPreformatted"/>
      </w:pPr>
      <w:r>
        <w:rPr>
          <w:color w:val="808080"/>
        </w:rPr>
        <w:t>'     into the assembly</w:t>
      </w:r>
    </w:p>
    <w:p w14:paraId="137AE08F" w14:textId="77777777" w:rsidR="00077EBA" w:rsidRDefault="00077EBA" w:rsidP="00077EBA">
      <w:pPr>
        <w:pStyle w:val="HTMLPreformatted"/>
      </w:pPr>
      <w:r>
        <w:rPr>
          <w:color w:val="808080"/>
        </w:rPr>
        <w:t>' This will allow the pipe to size itself correctly</w:t>
      </w:r>
    </w:p>
    <w:p w14:paraId="6C05973A" w14:textId="77777777" w:rsidR="00077EBA" w:rsidRDefault="00077EBA" w:rsidP="00077EBA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spellStart"/>
      <w:proofErr w:type="gramEnd"/>
      <w:r>
        <w:rPr>
          <w:color w:val="800000"/>
        </w:rPr>
        <w:t>strBrowserName</w:t>
      </w:r>
      <w:proofErr w:type="spellEnd"/>
      <w:r>
        <w:t xml:space="preserve">, </w:t>
      </w:r>
      <w:r>
        <w:rPr>
          <w:color w:val="008080"/>
        </w:rPr>
        <w:t>"GUNLINE_L"</w:t>
      </w:r>
      <w:r>
        <w:t xml:space="preserve">) = </w:t>
      </w:r>
      <w:r>
        <w:rPr>
          <w:color w:val="0000FF"/>
        </w:rPr>
        <w:t>GUNLINE_L</w:t>
      </w:r>
    </w:p>
    <w:p w14:paraId="2D877EA3" w14:textId="77777777" w:rsidR="00077EBA" w:rsidRDefault="00077EBA" w:rsidP="00077EBA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spellStart"/>
      <w:proofErr w:type="gramEnd"/>
      <w:r>
        <w:rPr>
          <w:color w:val="800000"/>
        </w:rPr>
        <w:t>strBrowserName</w:t>
      </w:r>
      <w:proofErr w:type="spellEnd"/>
      <w:r>
        <w:t xml:space="preserve">, </w:t>
      </w:r>
      <w:r>
        <w:rPr>
          <w:color w:val="008080"/>
        </w:rPr>
        <w:t>"NO_NOZZLES"</w:t>
      </w:r>
      <w:r>
        <w:t xml:space="preserve">) = </w:t>
      </w:r>
      <w:r>
        <w:rPr>
          <w:color w:val="0000FF"/>
        </w:rPr>
        <w:t>NO_NOZZLES</w:t>
      </w:r>
    </w:p>
    <w:p w14:paraId="421202B7" w14:textId="77777777" w:rsidR="00077EBA" w:rsidRDefault="00077EBA" w:rsidP="00077EBA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spellStart"/>
      <w:proofErr w:type="gramEnd"/>
      <w:r>
        <w:rPr>
          <w:color w:val="800000"/>
        </w:rPr>
        <w:t>strBrowserName</w:t>
      </w:r>
      <w:proofErr w:type="spellEnd"/>
      <w:r>
        <w:t xml:space="preserve">, </w:t>
      </w:r>
      <w:r>
        <w:rPr>
          <w:color w:val="008080"/>
        </w:rPr>
        <w:t>"NOZZLE_SPACING"</w:t>
      </w:r>
      <w:r>
        <w:t xml:space="preserve">) = </w:t>
      </w:r>
      <w:r>
        <w:rPr>
          <w:color w:val="0000FF"/>
        </w:rPr>
        <w:t>NOZZLE_SPACING</w:t>
      </w:r>
    </w:p>
    <w:p w14:paraId="47FEF59B" w14:textId="77777777" w:rsidR="00077EBA" w:rsidRDefault="00077EBA" w:rsidP="00077EBA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spellStart"/>
      <w:proofErr w:type="gramEnd"/>
      <w:r>
        <w:rPr>
          <w:color w:val="800000"/>
        </w:rPr>
        <w:t>strBrowserName</w:t>
      </w:r>
      <w:proofErr w:type="spellEnd"/>
      <w:r>
        <w:t xml:space="preserve">, </w:t>
      </w:r>
      <w:r>
        <w:rPr>
          <w:color w:val="008080"/>
        </w:rPr>
        <w:t>"NOZZLE_1_OFF"</w:t>
      </w:r>
      <w:r>
        <w:t xml:space="preserve">) = </w:t>
      </w:r>
      <w:r>
        <w:rPr>
          <w:color w:val="0000FF"/>
        </w:rPr>
        <w:t>NOZZLE_1_OFF</w:t>
      </w:r>
    </w:p>
    <w:p w14:paraId="0C5AFFB8" w14:textId="77777777" w:rsidR="00CB1C12" w:rsidRPr="0096430C" w:rsidRDefault="00CB1C12" w:rsidP="0096430C"/>
    <w:sectPr w:rsidR="00CB1C12" w:rsidRPr="0096430C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200EC" w14:textId="77777777" w:rsidR="00324C4C" w:rsidRDefault="00324C4C" w:rsidP="0056304D">
      <w:pPr>
        <w:spacing w:after="0" w:line="240" w:lineRule="auto"/>
      </w:pPr>
      <w:r>
        <w:separator/>
      </w:r>
    </w:p>
  </w:endnote>
  <w:endnote w:type="continuationSeparator" w:id="0">
    <w:p w14:paraId="3E5E23CC" w14:textId="77777777" w:rsidR="00324C4C" w:rsidRDefault="00324C4C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0F4BB" w14:textId="77777777" w:rsidR="00324C4C" w:rsidRDefault="00324C4C" w:rsidP="0056304D">
      <w:pPr>
        <w:spacing w:after="0" w:line="240" w:lineRule="auto"/>
      </w:pPr>
      <w:r>
        <w:separator/>
      </w:r>
    </w:p>
  </w:footnote>
  <w:footnote w:type="continuationSeparator" w:id="0">
    <w:p w14:paraId="6996A8D5" w14:textId="77777777" w:rsidR="00324C4C" w:rsidRDefault="00324C4C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77EBA"/>
    <w:rsid w:val="00094257"/>
    <w:rsid w:val="00153A01"/>
    <w:rsid w:val="00174686"/>
    <w:rsid w:val="001B4460"/>
    <w:rsid w:val="001E2C42"/>
    <w:rsid w:val="002F0ABD"/>
    <w:rsid w:val="00324C4C"/>
    <w:rsid w:val="0039519E"/>
    <w:rsid w:val="00396E30"/>
    <w:rsid w:val="00465B11"/>
    <w:rsid w:val="0048681E"/>
    <w:rsid w:val="004C3E69"/>
    <w:rsid w:val="00524E84"/>
    <w:rsid w:val="00555F58"/>
    <w:rsid w:val="0056304D"/>
    <w:rsid w:val="00592291"/>
    <w:rsid w:val="005A5181"/>
    <w:rsid w:val="00611665"/>
    <w:rsid w:val="00625DC8"/>
    <w:rsid w:val="00656DE3"/>
    <w:rsid w:val="00667561"/>
    <w:rsid w:val="00905202"/>
    <w:rsid w:val="0096430C"/>
    <w:rsid w:val="00984F89"/>
    <w:rsid w:val="00986136"/>
    <w:rsid w:val="009C2C17"/>
    <w:rsid w:val="00A550EF"/>
    <w:rsid w:val="00A70CD4"/>
    <w:rsid w:val="00AB7EF7"/>
    <w:rsid w:val="00B32FA5"/>
    <w:rsid w:val="00C74F8B"/>
    <w:rsid w:val="00CB1C12"/>
    <w:rsid w:val="00D078ED"/>
    <w:rsid w:val="00E56DCE"/>
    <w:rsid w:val="00E64A3F"/>
    <w:rsid w:val="00E9724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2020-06-03T08:14:00Z</cp:lastPrinted>
  <dcterms:created xsi:type="dcterms:W3CDTF">2020-06-03T08:15:00Z</dcterms:created>
  <dcterms:modified xsi:type="dcterms:W3CDTF">2020-06-03T08:15:00Z</dcterms:modified>
</cp:coreProperties>
</file>