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6FF657B6" w14:textId="77777777" w:rsidR="00667561" w:rsidRDefault="00667561" w:rsidP="00667561">
      <w:pPr>
        <w:pStyle w:val="HTMLPreformatted"/>
      </w:pPr>
      <w:r>
        <w:rPr>
          <w:color w:val="FF0000"/>
        </w:rPr>
        <w:t>Sub</w:t>
      </w:r>
      <w:r>
        <w:t xml:space="preserve"> </w:t>
      </w:r>
      <w:proofErr w:type="spellStart"/>
      <w:proofErr w:type="gramStart"/>
      <w:r>
        <w:rPr>
          <w:color w:val="800000"/>
        </w:rPr>
        <w:t>InsertInletIntoAssembly</w:t>
      </w:r>
      <w:proofErr w:type="spellEnd"/>
      <w:r>
        <w:t>(</w:t>
      </w:r>
      <w:proofErr w:type="gramEnd"/>
      <w:r>
        <w:t>)</w:t>
      </w:r>
    </w:p>
    <w:p w14:paraId="588FD46E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This code places the inlet nozzle into our assembly</w:t>
      </w:r>
    </w:p>
    <w:p w14:paraId="20D56EC8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The inlet nozzle consists of a pipe and an end connection (i.e. flange, capped flange, or valve)</w:t>
      </w:r>
    </w:p>
    <w:p w14:paraId="3707BAEF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The user has the option to place the inlet nozzle on the top of the tank, or the front dish head plate</w:t>
      </w:r>
    </w:p>
    <w:p w14:paraId="3E9B3938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If they place it on the dish head plate, it must be located near the top of the tank, and not the bottom half</w:t>
      </w:r>
    </w:p>
    <w:p w14:paraId="63EEDD60" w14:textId="77777777" w:rsidR="00667561" w:rsidRDefault="00667561" w:rsidP="00667561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strInletTubeName</w:t>
      </w:r>
      <w:proofErr w:type="spellEnd"/>
      <w:r>
        <w:t xml:space="preserve">, </w:t>
      </w:r>
      <w:proofErr w:type="spellStart"/>
      <w:r>
        <w:rPr>
          <w:color w:val="800000"/>
        </w:rPr>
        <w:t>strFlangeFile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5DAFA961" w14:textId="77777777" w:rsidR="00667561" w:rsidRDefault="00667561" w:rsidP="00667561">
      <w:pPr>
        <w:pStyle w:val="HTMLPreformatted"/>
      </w:pPr>
      <w:r>
        <w:tab/>
      </w:r>
    </w:p>
    <w:p w14:paraId="3701D198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No new geometry is created for inlets - they only use existing parts from the library</w:t>
      </w:r>
    </w:p>
    <w:p w14:paraId="5BD28883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 xml:space="preserve">' This </w:t>
      </w:r>
      <w:proofErr w:type="spellStart"/>
      <w:proofErr w:type="gramStart"/>
      <w:r>
        <w:rPr>
          <w:color w:val="808080"/>
        </w:rPr>
        <w:t>let's</w:t>
      </w:r>
      <w:proofErr w:type="spellEnd"/>
      <w:proofErr w:type="gramEnd"/>
      <w:r>
        <w:rPr>
          <w:color w:val="808080"/>
        </w:rPr>
        <w:t xml:space="preserve"> us find the right name of the tube (or pipe) based on the inlet size</w:t>
      </w:r>
    </w:p>
    <w:p w14:paraId="36CBF0B1" w14:textId="77777777" w:rsidR="00667561" w:rsidRDefault="00667561" w:rsidP="00667561">
      <w:pPr>
        <w:pStyle w:val="HTMLPreformatted"/>
      </w:pPr>
      <w:r>
        <w:tab/>
      </w:r>
      <w:proofErr w:type="spellStart"/>
      <w:r>
        <w:rPr>
          <w:color w:val="800000"/>
        </w:rPr>
        <w:t>strInletTubeName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"Flanges\ANSI B36.10 XS - "</w:t>
      </w:r>
      <w:r>
        <w:t xml:space="preserve"> &amp; </w:t>
      </w:r>
      <w:r>
        <w:rPr>
          <w:color w:val="0000FF"/>
        </w:rPr>
        <w:t>INLET_SIZE</w:t>
      </w:r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ipt</w:t>
      </w:r>
      <w:proofErr w:type="spellEnd"/>
      <w:proofErr w:type="gramEnd"/>
      <w:r>
        <w:rPr>
          <w:color w:val="008080"/>
        </w:rPr>
        <w:t>"</w:t>
      </w:r>
    </w:p>
    <w:p w14:paraId="48DD8DBE" w14:textId="77777777" w:rsidR="00667561" w:rsidRDefault="00667561" w:rsidP="00667561">
      <w:pPr>
        <w:pStyle w:val="HTMLPreformatted"/>
      </w:pPr>
      <w:r>
        <w:tab/>
      </w:r>
    </w:p>
    <w:p w14:paraId="76938AE3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This code uses our "</w:t>
      </w:r>
      <w:proofErr w:type="spellStart"/>
      <w:r>
        <w:rPr>
          <w:color w:val="808080"/>
        </w:rPr>
        <w:t>GetFlangeFilename</w:t>
      </w:r>
      <w:proofErr w:type="spellEnd"/>
      <w:r>
        <w:rPr>
          <w:color w:val="808080"/>
        </w:rPr>
        <w:t>" function to find the name of the end connection based on</w:t>
      </w:r>
    </w:p>
    <w:p w14:paraId="154410A4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    flange type, flange end connection, and inlet size</w:t>
      </w:r>
    </w:p>
    <w:p w14:paraId="6F3F25E3" w14:textId="77777777" w:rsidR="00667561" w:rsidRDefault="00667561" w:rsidP="00667561">
      <w:pPr>
        <w:pStyle w:val="HTMLPreformatted"/>
      </w:pPr>
      <w:r>
        <w:tab/>
      </w:r>
      <w:proofErr w:type="spellStart"/>
      <w:r>
        <w:rPr>
          <w:color w:val="800000"/>
        </w:rPr>
        <w:t>strFlangeFile</w:t>
      </w:r>
      <w:proofErr w:type="spellEnd"/>
      <w:r>
        <w:t xml:space="preserve"> = </w:t>
      </w:r>
      <w:proofErr w:type="spellStart"/>
      <w:proofErr w:type="gramStart"/>
      <w:r>
        <w:rPr>
          <w:color w:val="800000"/>
        </w:rPr>
        <w:t>GetFlangeFilename</w:t>
      </w:r>
      <w:proofErr w:type="spellEnd"/>
      <w:r>
        <w:t>(</w:t>
      </w:r>
      <w:proofErr w:type="gramEnd"/>
      <w:r>
        <w:rPr>
          <w:color w:val="0000FF"/>
        </w:rPr>
        <w:t>INLET_FL_TYPE</w:t>
      </w:r>
      <w:r>
        <w:t xml:space="preserve">, </w:t>
      </w:r>
      <w:r>
        <w:rPr>
          <w:color w:val="0000FF"/>
        </w:rPr>
        <w:t>INLET_FL_END</w:t>
      </w:r>
      <w:r>
        <w:t xml:space="preserve">, </w:t>
      </w:r>
      <w:r>
        <w:rPr>
          <w:color w:val="0000FF"/>
        </w:rPr>
        <w:t>INLET_SIZE</w:t>
      </w:r>
      <w:r>
        <w:t>)</w:t>
      </w:r>
    </w:p>
    <w:p w14:paraId="649D6C26" w14:textId="77777777" w:rsidR="00667561" w:rsidRDefault="00667561" w:rsidP="00667561">
      <w:pPr>
        <w:pStyle w:val="HTMLPreformatted"/>
      </w:pPr>
    </w:p>
    <w:p w14:paraId="064AE339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Define the matrices that will be needed to place the inlet nozzle, including the pipe and flange</w:t>
      </w:r>
    </w:p>
    <w:p w14:paraId="01FBA707" w14:textId="77777777" w:rsidR="00667561" w:rsidRDefault="00667561" w:rsidP="00667561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matrixM</w:t>
      </w:r>
      <w:proofErr w:type="spellEnd"/>
      <w:r>
        <w:t xml:space="preserve">, </w:t>
      </w:r>
      <w:proofErr w:type="spellStart"/>
      <w:r>
        <w:rPr>
          <w:color w:val="800000"/>
        </w:rPr>
        <w:t>matrixN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proofErr w:type="spellStart"/>
      <w:r>
        <w:rPr>
          <w:color w:val="800080"/>
        </w:rPr>
        <w:t>DocumentUnitsMatrix</w:t>
      </w:r>
      <w:proofErr w:type="spellEnd"/>
    </w:p>
    <w:p w14:paraId="2E435631" w14:textId="77777777" w:rsidR="00667561" w:rsidRDefault="00667561" w:rsidP="00667561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strInletPipeBrowserName</w:t>
      </w:r>
      <w:proofErr w:type="spellEnd"/>
      <w:r>
        <w:t xml:space="preserve">, </w:t>
      </w:r>
      <w:proofErr w:type="spellStart"/>
      <w:r>
        <w:rPr>
          <w:color w:val="800000"/>
        </w:rPr>
        <w:t>strInletFlangeBrowserName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684E5471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If the user wants to place the inlet nozzle on the top, use these locating matrices</w:t>
      </w:r>
    </w:p>
    <w:p w14:paraId="200A5E33" w14:textId="77777777" w:rsidR="00667561" w:rsidRDefault="00667561" w:rsidP="00667561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INLET_LOC</w:t>
      </w:r>
      <w:r>
        <w:t xml:space="preserve"> = </w:t>
      </w:r>
      <w:r>
        <w:rPr>
          <w:color w:val="008080"/>
        </w:rPr>
        <w:t>"Top"</w:t>
      </w:r>
      <w:r>
        <w:t xml:space="preserve"> </w:t>
      </w:r>
      <w:r>
        <w:rPr>
          <w:color w:val="FF0000"/>
        </w:rPr>
        <w:t>Then</w:t>
      </w:r>
    </w:p>
    <w:p w14:paraId="48CC9AA0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808080"/>
        </w:rPr>
        <w:t>' These strings will be used to set the occurrence names in the browser to indicate they are installed on top of the tank</w:t>
      </w:r>
    </w:p>
    <w:p w14:paraId="6C54CCA1" w14:textId="77777777" w:rsidR="00667561" w:rsidRDefault="00667561" w:rsidP="00667561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strInletPipeBrowserName</w:t>
      </w:r>
      <w:proofErr w:type="spellEnd"/>
      <w:r>
        <w:t xml:space="preserve"> = </w:t>
      </w:r>
      <w:r>
        <w:rPr>
          <w:color w:val="008080"/>
        </w:rPr>
        <w:t>"Top Inlet Pipe - "</w:t>
      </w:r>
      <w:r>
        <w:t xml:space="preserve"> &amp; </w:t>
      </w:r>
      <w:r>
        <w:rPr>
          <w:color w:val="0000FF"/>
        </w:rPr>
        <w:t>INLET_SIZE</w:t>
      </w:r>
      <w:r>
        <w:t xml:space="preserve"> &amp; </w:t>
      </w:r>
      <w:r>
        <w:rPr>
          <w:color w:val="008080"/>
        </w:rPr>
        <w:t>" Inch:1"</w:t>
      </w:r>
    </w:p>
    <w:p w14:paraId="0C3B3AE5" w14:textId="77777777" w:rsidR="00667561" w:rsidRDefault="00667561" w:rsidP="00667561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strInletFlangeBrowserName</w:t>
      </w:r>
      <w:proofErr w:type="spellEnd"/>
      <w:r>
        <w:t xml:space="preserve"> = </w:t>
      </w:r>
      <w:r>
        <w:rPr>
          <w:color w:val="008080"/>
        </w:rPr>
        <w:t>"Top Inlet Flange - "</w:t>
      </w:r>
      <w:r>
        <w:t xml:space="preserve"> &amp; </w:t>
      </w:r>
      <w:r>
        <w:rPr>
          <w:color w:val="0000FF"/>
        </w:rPr>
        <w:t>INLET_SIZE</w:t>
      </w:r>
      <w:r>
        <w:t xml:space="preserve"> &amp; </w:t>
      </w:r>
      <w:r>
        <w:rPr>
          <w:color w:val="008080"/>
        </w:rPr>
        <w:t>" Inch:1"</w:t>
      </w:r>
    </w:p>
    <w:p w14:paraId="574F2726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808080"/>
        </w:rPr>
        <w:t>' This matrix represents the orientation required for the pipe on top of the tank</w:t>
      </w:r>
    </w:p>
    <w:p w14:paraId="129DD358" w14:textId="77777777" w:rsidR="00667561" w:rsidRDefault="00667561" w:rsidP="00667561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matrixM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(1, 0, 0, 0, 0, 0, -1, </w:t>
      </w:r>
      <w:r>
        <w:rPr>
          <w:color w:val="0000FF"/>
        </w:rPr>
        <w:t>TANK_OD</w:t>
      </w:r>
      <w:r>
        <w:t xml:space="preserve"> / 2 + 6, 0, 1, 0, </w:t>
      </w:r>
      <w:r>
        <w:rPr>
          <w:color w:val="0000FF"/>
        </w:rPr>
        <w:t>TANK_L</w:t>
      </w:r>
      <w:r>
        <w:t xml:space="preserve"> / 2 - </w:t>
      </w:r>
      <w:r>
        <w:rPr>
          <w:color w:val="0000FF"/>
        </w:rPr>
        <w:t>INLET_OFF</w:t>
      </w:r>
      <w:r>
        <w:t>, 0, 0, 0, 1)</w:t>
      </w:r>
    </w:p>
    <w:p w14:paraId="4BC19815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808080"/>
        </w:rPr>
        <w:t>' The locating matrix will be different for open, capped and valve end connection choices</w:t>
      </w:r>
    </w:p>
    <w:p w14:paraId="5CF4318C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INLET_FL_END</w:t>
      </w:r>
      <w:r>
        <w:t xml:space="preserve"> = </w:t>
      </w:r>
      <w:r>
        <w:rPr>
          <w:color w:val="008080"/>
        </w:rPr>
        <w:t>"Open"</w:t>
      </w:r>
      <w:r>
        <w:t xml:space="preserve"> </w:t>
      </w:r>
      <w:r>
        <w:rPr>
          <w:color w:val="FF0000"/>
        </w:rPr>
        <w:t>Then</w:t>
      </w:r>
      <w:r>
        <w:tab/>
      </w:r>
      <w:r>
        <w:tab/>
      </w:r>
    </w:p>
    <w:p w14:paraId="1F1DB27C" w14:textId="77777777" w:rsidR="00667561" w:rsidRDefault="00667561" w:rsidP="00667561">
      <w:pPr>
        <w:pStyle w:val="HTMLPreformatted"/>
      </w:pPr>
      <w:r>
        <w:tab/>
      </w:r>
      <w:r>
        <w:tab/>
      </w:r>
      <w:r>
        <w:tab/>
      </w:r>
      <w:r>
        <w:rPr>
          <w:color w:val="808080"/>
        </w:rPr>
        <w:t>' If the user chooses a welding neck flange, a different offset matrix value will be required for the Y (up) direction</w:t>
      </w:r>
    </w:p>
    <w:p w14:paraId="515504BB" w14:textId="77777777" w:rsidR="00667561" w:rsidRDefault="00667561" w:rsidP="00667561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INLET_FL_TYPE</w:t>
      </w:r>
      <w:r>
        <w:t xml:space="preserve"> = </w:t>
      </w:r>
      <w:r>
        <w:rPr>
          <w:color w:val="008080"/>
        </w:rPr>
        <w:t>"Welding Neck"</w:t>
      </w:r>
      <w:r>
        <w:t xml:space="preserve"> </w:t>
      </w:r>
      <w:r>
        <w:rPr>
          <w:color w:val="FF0000"/>
        </w:rPr>
        <w:t>Then</w:t>
      </w:r>
    </w:p>
    <w:p w14:paraId="45A350ED" w14:textId="77777777" w:rsidR="00667561" w:rsidRDefault="00667561" w:rsidP="00667561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matrixN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(0, 1, 0, 0, -1, 0, 0, </w:t>
      </w:r>
      <w:r>
        <w:rPr>
          <w:color w:val="0000FF"/>
        </w:rPr>
        <w:t>TANK_OD</w:t>
      </w:r>
      <w:r>
        <w:t xml:space="preserve"> / 2 +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+ 9 in, 0, 0, 1, </w:t>
      </w:r>
      <w:r>
        <w:rPr>
          <w:color w:val="0000FF"/>
        </w:rPr>
        <w:t>TANK_L</w:t>
      </w:r>
      <w:r>
        <w:t xml:space="preserve"> / 2 - </w:t>
      </w:r>
      <w:r>
        <w:rPr>
          <w:color w:val="0000FF"/>
        </w:rPr>
        <w:t>INLET_OFF</w:t>
      </w:r>
      <w:r>
        <w:t>, 0, 0, 0, 1)</w:t>
      </w:r>
    </w:p>
    <w:p w14:paraId="25646985" w14:textId="77777777" w:rsidR="00667561" w:rsidRDefault="00667561" w:rsidP="00667561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Else</w:t>
      </w:r>
    </w:p>
    <w:p w14:paraId="1830C97E" w14:textId="77777777" w:rsidR="00667561" w:rsidRDefault="00667561" w:rsidP="00667561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matrixN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(0, 1, 0, 0, -1, 0, 0, </w:t>
      </w:r>
      <w:r>
        <w:rPr>
          <w:color w:val="0000FF"/>
        </w:rPr>
        <w:t>TANK_OD</w:t>
      </w:r>
      <w:r>
        <w:t xml:space="preserve"> / 2 +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+ 6 in, 0, 0, 1, </w:t>
      </w:r>
      <w:r>
        <w:rPr>
          <w:color w:val="0000FF"/>
        </w:rPr>
        <w:t>TANK_L</w:t>
      </w:r>
      <w:r>
        <w:t xml:space="preserve"> / 2 - </w:t>
      </w:r>
      <w:r>
        <w:rPr>
          <w:color w:val="0000FF"/>
        </w:rPr>
        <w:t>INLET_OFF</w:t>
      </w:r>
      <w:r>
        <w:t>, 0, 0, 0, 1)</w:t>
      </w:r>
    </w:p>
    <w:p w14:paraId="22AEA6C4" w14:textId="77777777" w:rsidR="00667561" w:rsidRDefault="00667561" w:rsidP="00667561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1406554" w14:textId="77777777" w:rsidR="00667561" w:rsidRDefault="00667561" w:rsidP="00667561">
      <w:pPr>
        <w:pStyle w:val="HTMLPreformatted"/>
      </w:pPr>
      <w:r>
        <w:tab/>
      </w:r>
      <w:r>
        <w:tab/>
      </w:r>
      <w:proofErr w:type="spellStart"/>
      <w:r>
        <w:rPr>
          <w:color w:val="FF0000"/>
        </w:rPr>
        <w:t>ElseIf</w:t>
      </w:r>
      <w:proofErr w:type="spellEnd"/>
      <w:r>
        <w:t xml:space="preserve"> </w:t>
      </w:r>
      <w:r>
        <w:rPr>
          <w:color w:val="0000FF"/>
        </w:rPr>
        <w:t>INLET_FL_END</w:t>
      </w:r>
      <w:r>
        <w:t xml:space="preserve"> = </w:t>
      </w:r>
      <w:r>
        <w:rPr>
          <w:color w:val="008080"/>
        </w:rPr>
        <w:t>"Capped"</w:t>
      </w:r>
      <w:r>
        <w:t xml:space="preserve"> </w:t>
      </w:r>
      <w:r>
        <w:rPr>
          <w:color w:val="FF0000"/>
        </w:rPr>
        <w:t>Then</w:t>
      </w:r>
    </w:p>
    <w:p w14:paraId="3E7BFCDD" w14:textId="77777777" w:rsidR="00667561" w:rsidRDefault="00667561" w:rsidP="00667561">
      <w:pPr>
        <w:pStyle w:val="HTMLPreformatted"/>
      </w:pPr>
      <w:r>
        <w:tab/>
      </w:r>
      <w:r>
        <w:tab/>
      </w:r>
      <w:r>
        <w:tab/>
      </w:r>
      <w:proofErr w:type="spellStart"/>
      <w:r>
        <w:rPr>
          <w:color w:val="800000"/>
        </w:rPr>
        <w:t>matrixN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(1, 0, 0, 0, 0, 0, 1, </w:t>
      </w:r>
      <w:r>
        <w:rPr>
          <w:color w:val="0000FF"/>
        </w:rPr>
        <w:t>TANK_OD</w:t>
      </w:r>
      <w:r>
        <w:t xml:space="preserve"> / 2 + 6, 0, -1, 0, </w:t>
      </w:r>
      <w:r>
        <w:rPr>
          <w:color w:val="0000FF"/>
        </w:rPr>
        <w:t>TANK_L</w:t>
      </w:r>
      <w:r>
        <w:t xml:space="preserve"> / 2 - </w:t>
      </w:r>
      <w:r>
        <w:rPr>
          <w:color w:val="0000FF"/>
        </w:rPr>
        <w:t>INLET_OFF</w:t>
      </w:r>
      <w:r>
        <w:t>, 0, 0, 0, 1)</w:t>
      </w:r>
    </w:p>
    <w:p w14:paraId="35A090B7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FF0000"/>
        </w:rPr>
        <w:t>Else</w:t>
      </w:r>
      <w:r>
        <w:tab/>
      </w:r>
    </w:p>
    <w:p w14:paraId="6BDC7B91" w14:textId="77777777" w:rsidR="00667561" w:rsidRDefault="00667561" w:rsidP="00667561">
      <w:pPr>
        <w:pStyle w:val="HTMLPreformatted"/>
      </w:pPr>
      <w:r>
        <w:tab/>
      </w:r>
      <w:r>
        <w:tab/>
      </w:r>
      <w:r>
        <w:tab/>
      </w:r>
      <w:proofErr w:type="spellStart"/>
      <w:r>
        <w:rPr>
          <w:color w:val="800000"/>
        </w:rPr>
        <w:t>matrixN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(1, 0, 0, 0, 0, 0, 1, </w:t>
      </w:r>
      <w:r>
        <w:rPr>
          <w:color w:val="0000FF"/>
        </w:rPr>
        <w:t>TANK_OD</w:t>
      </w:r>
      <w:r>
        <w:t xml:space="preserve"> / 2 + </w:t>
      </w:r>
      <w:proofErr w:type="spellStart"/>
      <w:r>
        <w:rPr>
          <w:color w:val="800000"/>
        </w:rPr>
        <w:t>dblFlangeOffsetDistance</w:t>
      </w:r>
      <w:proofErr w:type="spellEnd"/>
      <w:r>
        <w:t xml:space="preserve"> + 7 in, 0, -1, 0, </w:t>
      </w:r>
      <w:r>
        <w:rPr>
          <w:color w:val="0000FF"/>
        </w:rPr>
        <w:t>TANK_L</w:t>
      </w:r>
      <w:r>
        <w:t xml:space="preserve"> / 2 - </w:t>
      </w:r>
      <w:r>
        <w:rPr>
          <w:color w:val="0000FF"/>
        </w:rPr>
        <w:t>INLET_OFF</w:t>
      </w:r>
      <w:r>
        <w:t>, 0, 0, 0, 1)</w:t>
      </w:r>
    </w:p>
    <w:p w14:paraId="047D67A2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59FD725D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>' If the user wants to place the inlet nozzle on the front, this is the code that will be used to create the location matrices</w:t>
      </w:r>
    </w:p>
    <w:p w14:paraId="6B1942AF" w14:textId="77777777" w:rsidR="00667561" w:rsidRDefault="00667561" w:rsidP="00667561">
      <w:pPr>
        <w:pStyle w:val="HTMLPreformatted"/>
      </w:pPr>
      <w:r>
        <w:tab/>
      </w:r>
      <w:r>
        <w:rPr>
          <w:color w:val="FF0000"/>
        </w:rPr>
        <w:t>Else</w:t>
      </w:r>
    </w:p>
    <w:p w14:paraId="432018CD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808080"/>
        </w:rPr>
        <w:t>' These strings will be used to set the occurrence names in the browser to indicate they are installed on top of the tank</w:t>
      </w:r>
    </w:p>
    <w:p w14:paraId="41645999" w14:textId="77777777" w:rsidR="00667561" w:rsidRDefault="00667561" w:rsidP="00667561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strInletPipeBrowserName</w:t>
      </w:r>
      <w:proofErr w:type="spellEnd"/>
      <w:r>
        <w:t xml:space="preserve"> = </w:t>
      </w:r>
      <w:r>
        <w:rPr>
          <w:color w:val="008080"/>
        </w:rPr>
        <w:t>"Front Inlet Pipe - "</w:t>
      </w:r>
      <w:r>
        <w:t xml:space="preserve"> &amp; </w:t>
      </w:r>
      <w:r>
        <w:rPr>
          <w:color w:val="0000FF"/>
        </w:rPr>
        <w:t>INLET_SIZE</w:t>
      </w:r>
      <w:r>
        <w:t xml:space="preserve"> &amp; </w:t>
      </w:r>
      <w:r>
        <w:rPr>
          <w:color w:val="008080"/>
        </w:rPr>
        <w:t>" Inch:1"</w:t>
      </w:r>
    </w:p>
    <w:p w14:paraId="41CE165A" w14:textId="77777777" w:rsidR="00667561" w:rsidRDefault="00667561" w:rsidP="00667561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strInletFlangeBrowserName</w:t>
      </w:r>
      <w:proofErr w:type="spellEnd"/>
      <w:r>
        <w:t xml:space="preserve"> = </w:t>
      </w:r>
      <w:r>
        <w:rPr>
          <w:color w:val="008080"/>
        </w:rPr>
        <w:t>"Front Inlet Flange"</w:t>
      </w:r>
      <w:r>
        <w:t xml:space="preserve"> &amp; </w:t>
      </w:r>
      <w:r>
        <w:rPr>
          <w:color w:val="0000FF"/>
        </w:rPr>
        <w:t>INLET_SIZE</w:t>
      </w:r>
      <w:r>
        <w:t xml:space="preserve"> &amp; </w:t>
      </w:r>
      <w:r>
        <w:rPr>
          <w:color w:val="008080"/>
        </w:rPr>
        <w:t>" Inch:1"</w:t>
      </w:r>
    </w:p>
    <w:p w14:paraId="1A3C5762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dblDishOffset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  <w:r>
        <w:t xml:space="preserve"> = </w:t>
      </w:r>
      <w:r>
        <w:rPr>
          <w:color w:val="0000FF"/>
        </w:rPr>
        <w:t>TANK_L</w:t>
      </w:r>
      <w:r>
        <w:t xml:space="preserve"> / 2 + (</w:t>
      </w:r>
      <w:r>
        <w:rPr>
          <w:color w:val="0000FF"/>
        </w:rPr>
        <w:t>INLET_OFF</w:t>
      </w:r>
      <w:r>
        <w:t xml:space="preserve"> / (</w:t>
      </w:r>
      <w:r>
        <w:rPr>
          <w:color w:val="0000FF"/>
        </w:rPr>
        <w:t>TANK_OD</w:t>
      </w:r>
      <w:r>
        <w:t xml:space="preserve"> / 2)) * </w:t>
      </w:r>
      <w:r>
        <w:rPr>
          <w:color w:val="0000FF"/>
        </w:rPr>
        <w:t>DISH_DEPTH</w:t>
      </w:r>
      <w:r>
        <w:t xml:space="preserve"> + 6</w:t>
      </w:r>
    </w:p>
    <w:p w14:paraId="17F11888" w14:textId="77777777" w:rsidR="00667561" w:rsidRDefault="00667561" w:rsidP="00667561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matrixM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(-1, 0, 0, 0, 0, 1, 0, </w:t>
      </w:r>
      <w:r>
        <w:rPr>
          <w:color w:val="0000FF"/>
        </w:rPr>
        <w:t>TANK_OD</w:t>
      </w:r>
      <w:r>
        <w:t xml:space="preserve"> / 2 - </w:t>
      </w:r>
      <w:r>
        <w:rPr>
          <w:color w:val="0000FF"/>
        </w:rPr>
        <w:t>INLET_OFF</w:t>
      </w:r>
      <w:r>
        <w:t xml:space="preserve">, 0, 0, -1, </w:t>
      </w:r>
      <w:proofErr w:type="spellStart"/>
      <w:r>
        <w:rPr>
          <w:color w:val="800000"/>
        </w:rPr>
        <w:t>dblDishOffset</w:t>
      </w:r>
      <w:proofErr w:type="spellEnd"/>
      <w:r>
        <w:t xml:space="preserve"> + 4, 0, 0, 0, 1)</w:t>
      </w:r>
    </w:p>
    <w:p w14:paraId="1746C94A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808080"/>
        </w:rPr>
        <w:t>' Since we created a function (</w:t>
      </w:r>
      <w:proofErr w:type="spellStart"/>
      <w:r>
        <w:rPr>
          <w:color w:val="808080"/>
        </w:rPr>
        <w:t>GetFrontOrRearMatrix</w:t>
      </w:r>
      <w:proofErr w:type="spellEnd"/>
      <w:r>
        <w:rPr>
          <w:color w:val="808080"/>
        </w:rPr>
        <w:t xml:space="preserve">) that figures out location matrices on the front and rear dish plates, </w:t>
      </w:r>
    </w:p>
    <w:p w14:paraId="11A4D1FC" w14:textId="77777777" w:rsidR="00667561" w:rsidRDefault="00667561" w:rsidP="00667561">
      <w:pPr>
        <w:pStyle w:val="HTMLPreformatted"/>
      </w:pPr>
      <w:r>
        <w:tab/>
      </w:r>
      <w:r>
        <w:tab/>
      </w:r>
      <w:r>
        <w:rPr>
          <w:color w:val="808080"/>
        </w:rPr>
        <w:t>'     we can take advantage of that and don't need to figure them out separately, like we had to for the top</w:t>
      </w:r>
    </w:p>
    <w:p w14:paraId="7B186990" w14:textId="77777777" w:rsidR="00667561" w:rsidRDefault="00667561" w:rsidP="00667561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matrixN</w:t>
      </w:r>
      <w:proofErr w:type="spellEnd"/>
      <w:r>
        <w:t xml:space="preserve"> = </w:t>
      </w:r>
      <w:proofErr w:type="spellStart"/>
      <w:proofErr w:type="gramStart"/>
      <w:r>
        <w:rPr>
          <w:color w:val="800000"/>
        </w:rPr>
        <w:t>GetFrontOrRearMatrix</w:t>
      </w:r>
      <w:proofErr w:type="spellEnd"/>
      <w:r>
        <w:t>(</w:t>
      </w:r>
      <w:proofErr w:type="gramEnd"/>
      <w:r>
        <w:rPr>
          <w:color w:val="0000FF"/>
        </w:rPr>
        <w:t>INLET_FL_TYPE</w:t>
      </w:r>
      <w:r>
        <w:t xml:space="preserve">, </w:t>
      </w:r>
      <w:r>
        <w:rPr>
          <w:color w:val="0000FF"/>
        </w:rPr>
        <w:t>INLET_FL_END</w:t>
      </w:r>
      <w:r>
        <w:t xml:space="preserve">, </w:t>
      </w:r>
      <w:r>
        <w:rPr>
          <w:color w:val="0000FF"/>
        </w:rPr>
        <w:t>INLET_OFF</w:t>
      </w:r>
      <w:r>
        <w:t xml:space="preserve">, 10, </w:t>
      </w:r>
      <w:r>
        <w:rPr>
          <w:color w:val="0000FF"/>
        </w:rPr>
        <w:t>INLET_SIZE</w:t>
      </w:r>
      <w:r>
        <w:t xml:space="preserve">, </w:t>
      </w:r>
      <w:r>
        <w:rPr>
          <w:color w:val="008080"/>
        </w:rPr>
        <w:t>"Front"</w:t>
      </w:r>
      <w:r>
        <w:t xml:space="preserve">, </w:t>
      </w:r>
      <w:r>
        <w:rPr>
          <w:color w:val="008080"/>
        </w:rPr>
        <w:t>"Top"</w:t>
      </w:r>
      <w:r>
        <w:t>)</w:t>
      </w:r>
    </w:p>
    <w:p w14:paraId="7296C247" w14:textId="77777777" w:rsidR="00667561" w:rsidRDefault="00667561" w:rsidP="00667561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1CA81F7F" w14:textId="77777777" w:rsidR="00667561" w:rsidRDefault="00667561" w:rsidP="00667561">
      <w:pPr>
        <w:pStyle w:val="HTMLPreformatted"/>
      </w:pPr>
      <w:r>
        <w:tab/>
      </w:r>
      <w:r>
        <w:rPr>
          <w:color w:val="808080"/>
        </w:rPr>
        <w:t xml:space="preserve">' These are the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commands to add the pipe and flange components to the assembly, and place them properly based on the matrices</w:t>
      </w:r>
    </w:p>
    <w:p w14:paraId="78CD0ECB" w14:textId="77777777" w:rsidR="00667561" w:rsidRDefault="00667561" w:rsidP="00667561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componentM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proofErr w:type="spellStart"/>
      <w:r>
        <w:rPr>
          <w:color w:val="800000"/>
        </w:rPr>
        <w:t>strInletPipeBrowserName</w:t>
      </w:r>
      <w:proofErr w:type="spellEnd"/>
      <w:r>
        <w:t xml:space="preserve">, </w:t>
      </w:r>
      <w:proofErr w:type="spellStart"/>
      <w:r>
        <w:rPr>
          <w:color w:val="800000"/>
        </w:rPr>
        <w:t>strInletTubeName</w:t>
      </w:r>
      <w:proofErr w:type="spellEnd"/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matrixM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6DBD82C5" w14:textId="77777777" w:rsidR="00667561" w:rsidRDefault="00667561" w:rsidP="00667561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componentN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proofErr w:type="spellStart"/>
      <w:r>
        <w:rPr>
          <w:color w:val="800000"/>
        </w:rPr>
        <w:t>strInletFlangeBrowserName</w:t>
      </w:r>
      <w:proofErr w:type="spellEnd"/>
      <w:r>
        <w:t xml:space="preserve">, </w:t>
      </w:r>
      <w:proofErr w:type="spellStart"/>
      <w:r>
        <w:rPr>
          <w:color w:val="800000"/>
        </w:rPr>
        <w:t>strFlangeFile</w:t>
      </w:r>
      <w:proofErr w:type="spellEnd"/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matrixN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1A4EB7AE" w14:textId="77777777" w:rsidR="00667561" w:rsidRDefault="00667561" w:rsidP="00667561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0C5AFFB8" w14:textId="77777777" w:rsidR="00CB1C12" w:rsidRDefault="00CB1C12" w:rsidP="00667561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1324A" w14:textId="77777777" w:rsidR="008B75BA" w:rsidRDefault="008B75BA" w:rsidP="0056304D">
      <w:pPr>
        <w:spacing w:after="0" w:line="240" w:lineRule="auto"/>
      </w:pPr>
      <w:r>
        <w:separator/>
      </w:r>
    </w:p>
  </w:endnote>
  <w:endnote w:type="continuationSeparator" w:id="0">
    <w:p w14:paraId="0CB60632" w14:textId="77777777" w:rsidR="008B75BA" w:rsidRDefault="008B75BA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89252" w14:textId="77777777" w:rsidR="008B75BA" w:rsidRDefault="008B75BA" w:rsidP="0056304D">
      <w:pPr>
        <w:spacing w:after="0" w:line="240" w:lineRule="auto"/>
      </w:pPr>
      <w:r>
        <w:separator/>
      </w:r>
    </w:p>
  </w:footnote>
  <w:footnote w:type="continuationSeparator" w:id="0">
    <w:p w14:paraId="07D2C470" w14:textId="77777777" w:rsidR="008B75BA" w:rsidRDefault="008B75BA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611665"/>
    <w:rsid w:val="00667561"/>
    <w:rsid w:val="008B75BA"/>
    <w:rsid w:val="00984F89"/>
    <w:rsid w:val="009C2C17"/>
    <w:rsid w:val="00A550EF"/>
    <w:rsid w:val="00A70CD4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2020-06-03T07:41:00Z</cp:lastPrinted>
  <dcterms:created xsi:type="dcterms:W3CDTF">2020-06-03T07:42:00Z</dcterms:created>
  <dcterms:modified xsi:type="dcterms:W3CDTF">2020-06-03T07:42:00Z</dcterms:modified>
</cp:coreProperties>
</file>