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254EC9C0" w14:textId="77777777" w:rsidR="00A70CD4" w:rsidRDefault="00A70CD4" w:rsidP="00A70CD4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SetupProjectAndTopAssembly</w:t>
      </w:r>
      <w:proofErr w:type="spellEnd"/>
      <w:r>
        <w:t>(</w:t>
      </w:r>
      <w:proofErr w:type="gramEnd"/>
      <w:r>
        <w:t xml:space="preserve">)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Boolean</w:t>
      </w:r>
    </w:p>
    <w:p w14:paraId="5A9E9B72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This function checks to make sure a project doesn't already exist that the user is requesting</w:t>
      </w:r>
    </w:p>
    <w:p w14:paraId="11BE564F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It then sets up a folder structure, and does a "Save As" to create a new top-level assembly that will be used</w:t>
      </w:r>
    </w:p>
    <w:p w14:paraId="4E01CBC5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This first set of statements uses the Windows System object to create a folder structure for our files</w:t>
      </w:r>
    </w:p>
    <w:p w14:paraId="35F331D0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blnSetupSucceeded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Boolean</w:t>
      </w:r>
      <w:r>
        <w:t xml:space="preserve"> = </w:t>
      </w:r>
      <w:r>
        <w:rPr>
          <w:color w:val="FF0000"/>
        </w:rPr>
        <w:t>True</w:t>
      </w:r>
    </w:p>
    <w:p w14:paraId="4DCACBF5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This statement first checks to see if the folder already exists</w:t>
      </w:r>
    </w:p>
    <w:p w14:paraId="77FF5635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If it does already exist, it won't bother creating the folder again</w:t>
      </w:r>
    </w:p>
    <w:p w14:paraId="199B3827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Exists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72C5DE3F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CreateDirectory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>)</w:t>
      </w:r>
    </w:p>
    <w:p w14:paraId="2BEC0BED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CreateDirectory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"\Tank Body Assy"</w:t>
      </w:r>
      <w:r>
        <w:t>)</w:t>
      </w:r>
    </w:p>
    <w:p w14:paraId="19925273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CreateDirectory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"\Skid Assy"</w:t>
      </w:r>
      <w:r>
        <w:t>)</w:t>
      </w:r>
    </w:p>
    <w:p w14:paraId="1D71C6F8" w14:textId="77777777" w:rsidR="00A70CD4" w:rsidRDefault="00A70CD4" w:rsidP="00A70CD4">
      <w:pPr>
        <w:pStyle w:val="HTMLPreformatted"/>
      </w:pPr>
      <w:r>
        <w:tab/>
      </w:r>
      <w:r>
        <w:tab/>
      </w:r>
      <w:r>
        <w:rPr>
          <w:color w:val="808080"/>
        </w:rPr>
        <w:t>' If user has configured a gunline, then create a folder to store its files</w:t>
      </w:r>
    </w:p>
    <w:p w14:paraId="30EACC9F" w14:textId="77777777" w:rsidR="00A70CD4" w:rsidRDefault="00A70CD4" w:rsidP="00A70CD4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CreateDirectory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"\Gunline Assy"</w:t>
      </w:r>
      <w:r>
        <w:t>)</w:t>
      </w:r>
    </w:p>
    <w:p w14:paraId="3AB8AFE7" w14:textId="77777777" w:rsidR="00A70CD4" w:rsidRDefault="00A70CD4" w:rsidP="00A70CD4">
      <w:pPr>
        <w:pStyle w:val="HTMLPreformatted"/>
      </w:pPr>
      <w:r>
        <w:tab/>
      </w:r>
      <w:r>
        <w:tab/>
      </w:r>
      <w:r>
        <w:rPr>
          <w:color w:val="808080"/>
        </w:rPr>
        <w:t xml:space="preserve">' If a user </w:t>
      </w:r>
      <w:proofErr w:type="gramStart"/>
      <w:r>
        <w:rPr>
          <w:color w:val="808080"/>
        </w:rPr>
        <w:t>have</w:t>
      </w:r>
      <w:proofErr w:type="gramEnd"/>
      <w:r>
        <w:rPr>
          <w:color w:val="808080"/>
        </w:rPr>
        <w:t xml:space="preserve"> configured a sump, then create a folder to store its files</w:t>
      </w:r>
    </w:p>
    <w:p w14:paraId="5A40F6FA" w14:textId="77777777" w:rsidR="00A70CD4" w:rsidRDefault="00A70CD4" w:rsidP="00A70CD4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SUMP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Directory</w:t>
      </w:r>
      <w:r>
        <w:t>.</w:t>
      </w:r>
      <w:r>
        <w:rPr>
          <w:color w:val="800000"/>
        </w:rPr>
        <w:t>CreateDirectory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"\Sump Assy"</w:t>
      </w:r>
      <w:r>
        <w:t>)</w:t>
      </w:r>
    </w:p>
    <w:p w14:paraId="094FA84B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FF8060F" w14:textId="77777777" w:rsidR="00A70CD4" w:rsidRDefault="00A70CD4" w:rsidP="00A70CD4">
      <w:pPr>
        <w:pStyle w:val="HTMLPreformatted"/>
      </w:pPr>
    </w:p>
    <w:p w14:paraId="790D4BDB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Now that we have our folder structure in place, we are ready to save the Master Assembly file</w:t>
      </w:r>
    </w:p>
    <w:p w14:paraId="0E240BAB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It uses the path stored in the PROJECT_PATH parameter, and the PROJECT_ID to give the assembly a unique name</w:t>
      </w:r>
    </w:p>
    <w:p w14:paraId="17E06362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sMasterAssy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16516C4A" w14:textId="77777777" w:rsidR="00A70CD4" w:rsidRDefault="00A70CD4" w:rsidP="00A70CD4">
      <w:pPr>
        <w:pStyle w:val="HTMLPreformatted"/>
      </w:pPr>
      <w:r>
        <w:tab/>
      </w:r>
      <w:proofErr w:type="spellStart"/>
      <w:r>
        <w:rPr>
          <w:color w:val="800000"/>
        </w:rPr>
        <w:t>sMasterAssy</w:t>
      </w:r>
      <w:proofErr w:type="spellEnd"/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"\Tank Assembly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4CB40383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We first check to make sure the master assembly file doesn't already exist, then save it if it doesn't</w:t>
      </w:r>
    </w:p>
    <w:p w14:paraId="30F78E02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Exists</w:t>
      </w:r>
      <w:proofErr w:type="spellEnd"/>
      <w:proofErr w:type="gramEnd"/>
      <w:r>
        <w:t>(</w:t>
      </w:r>
      <w:proofErr w:type="spellStart"/>
      <w:r>
        <w:rPr>
          <w:color w:val="800000"/>
        </w:rPr>
        <w:t>sMasterAssy</w:t>
      </w:r>
      <w:proofErr w:type="spellEnd"/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240FBF44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proofErr w:type="gramStart"/>
      <w:r>
        <w:rPr>
          <w:color w:val="800080"/>
        </w:rPr>
        <w:t>ThisDoc</w:t>
      </w:r>
      <w:r>
        <w:t>.</w:t>
      </w:r>
      <w:r>
        <w:rPr>
          <w:color w:val="800080"/>
        </w:rPr>
        <w:t>Document</w:t>
      </w:r>
      <w:r>
        <w:t>.</w:t>
      </w:r>
      <w:r>
        <w:rPr>
          <w:color w:val="800000"/>
        </w:rPr>
        <w:t>SaveAs</w:t>
      </w:r>
      <w:proofErr w:type="spellEnd"/>
      <w:proofErr w:type="gramEnd"/>
      <w:r>
        <w:t>(</w:t>
      </w:r>
      <w:proofErr w:type="spellStart"/>
      <w:r>
        <w:rPr>
          <w:color w:val="800000"/>
        </w:rPr>
        <w:t>sMasterAssy</w:t>
      </w:r>
      <w:proofErr w:type="spellEnd"/>
      <w:r>
        <w:t xml:space="preserve"> , </w:t>
      </w:r>
      <w:r>
        <w:rPr>
          <w:color w:val="FF0000"/>
        </w:rPr>
        <w:t>False</w:t>
      </w:r>
      <w:r>
        <w:t>)</w:t>
      </w:r>
    </w:p>
    <w:p w14:paraId="0B2953B2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Else</w:t>
      </w:r>
    </w:p>
    <w:p w14:paraId="4B7C8BC9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MessageBox</w:t>
      </w:r>
      <w:r>
        <w:t>.</w:t>
      </w:r>
      <w:r>
        <w:rPr>
          <w:color w:val="800000"/>
        </w:rPr>
        <w:t>Show</w:t>
      </w:r>
      <w:proofErr w:type="spellEnd"/>
      <w:r>
        <w:t>(</w:t>
      </w:r>
      <w:r>
        <w:rPr>
          <w:color w:val="008080"/>
        </w:rPr>
        <w:t>"Assembly Already Exists"</w:t>
      </w:r>
      <w:r>
        <w:t xml:space="preserve">, </w:t>
      </w:r>
      <w:r>
        <w:rPr>
          <w:color w:val="008080"/>
        </w:rPr>
        <w:t>"Master"</w:t>
      </w:r>
      <w:r>
        <w:t>)</w:t>
      </w:r>
    </w:p>
    <w:p w14:paraId="040B79BC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iLogicForm</w:t>
      </w:r>
      <w:r>
        <w:t>.</w:t>
      </w:r>
      <w:r>
        <w:rPr>
          <w:color w:val="800080"/>
        </w:rPr>
        <w:t>Show</w:t>
      </w:r>
      <w:proofErr w:type="spellEnd"/>
      <w:r>
        <w:t>(</w:t>
      </w:r>
      <w:r>
        <w:rPr>
          <w:color w:val="008080"/>
        </w:rPr>
        <w:t>"Configure Tank"</w:t>
      </w:r>
      <w:r>
        <w:t>)</w:t>
      </w:r>
    </w:p>
    <w:p w14:paraId="4749E15C" w14:textId="77777777" w:rsidR="00A70CD4" w:rsidRDefault="00A70CD4" w:rsidP="00A70CD4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blnSetupSucceeded</w:t>
      </w:r>
      <w:proofErr w:type="spellEnd"/>
      <w:r>
        <w:t xml:space="preserve"> = </w:t>
      </w:r>
      <w:r>
        <w:rPr>
          <w:color w:val="FF0000"/>
        </w:rPr>
        <w:t>False</w:t>
      </w:r>
    </w:p>
    <w:p w14:paraId="78576BDF" w14:textId="77777777" w:rsidR="00A70CD4" w:rsidRDefault="00A70CD4" w:rsidP="00A70CD4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CD247F7" w14:textId="77777777" w:rsidR="00A70CD4" w:rsidRDefault="00A70CD4" w:rsidP="00A70CD4">
      <w:pPr>
        <w:pStyle w:val="HTMLPreformatted"/>
      </w:pPr>
      <w:r>
        <w:tab/>
      </w:r>
      <w:r>
        <w:rPr>
          <w:color w:val="808080"/>
        </w:rPr>
        <w:t>' Return whether or not we were successful creating the new folder structure and master assembly file</w:t>
      </w:r>
    </w:p>
    <w:p w14:paraId="3A1FB59C" w14:textId="77777777" w:rsidR="00A70CD4" w:rsidRDefault="00A70CD4" w:rsidP="00A70CD4">
      <w:pPr>
        <w:pStyle w:val="HTMLPreformatted"/>
      </w:pPr>
      <w:r>
        <w:tab/>
      </w:r>
      <w:proofErr w:type="spellStart"/>
      <w:r>
        <w:rPr>
          <w:color w:val="800000"/>
        </w:rPr>
        <w:t>SetupProjectAndTopAssembly</w:t>
      </w:r>
      <w:proofErr w:type="spellEnd"/>
      <w:r>
        <w:t xml:space="preserve"> = </w:t>
      </w:r>
      <w:proofErr w:type="spellStart"/>
      <w:r>
        <w:rPr>
          <w:color w:val="800000"/>
        </w:rPr>
        <w:t>blnSetupSucceeded</w:t>
      </w:r>
      <w:proofErr w:type="spellEnd"/>
    </w:p>
    <w:p w14:paraId="6D86E435" w14:textId="77777777" w:rsidR="00A70CD4" w:rsidRDefault="00A70CD4" w:rsidP="00A70CD4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Default="00CB1C12" w:rsidP="00A70CD4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51072" w14:textId="77777777" w:rsidR="001B2C4F" w:rsidRDefault="001B2C4F" w:rsidP="0056304D">
      <w:pPr>
        <w:spacing w:after="0" w:line="240" w:lineRule="auto"/>
      </w:pPr>
      <w:r>
        <w:separator/>
      </w:r>
    </w:p>
  </w:endnote>
  <w:endnote w:type="continuationSeparator" w:id="0">
    <w:p w14:paraId="699939D7" w14:textId="77777777" w:rsidR="001B2C4F" w:rsidRDefault="001B2C4F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CF0DE" w14:textId="77777777" w:rsidR="001B2C4F" w:rsidRDefault="001B2C4F" w:rsidP="0056304D">
      <w:pPr>
        <w:spacing w:after="0" w:line="240" w:lineRule="auto"/>
      </w:pPr>
      <w:r>
        <w:separator/>
      </w:r>
    </w:p>
  </w:footnote>
  <w:footnote w:type="continuationSeparator" w:id="0">
    <w:p w14:paraId="6712DEE3" w14:textId="77777777" w:rsidR="001B2C4F" w:rsidRDefault="001B2C4F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2C4F"/>
    <w:rsid w:val="001B4460"/>
    <w:rsid w:val="001E2C42"/>
    <w:rsid w:val="002F0ABD"/>
    <w:rsid w:val="0048681E"/>
    <w:rsid w:val="00555F58"/>
    <w:rsid w:val="0056304D"/>
    <w:rsid w:val="00611665"/>
    <w:rsid w:val="009C2C17"/>
    <w:rsid w:val="00A550EF"/>
    <w:rsid w:val="00A70CD4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2020-06-03T07:30:00Z</cp:lastPrinted>
  <dcterms:created xsi:type="dcterms:W3CDTF">2020-06-03T07:32:00Z</dcterms:created>
  <dcterms:modified xsi:type="dcterms:W3CDTF">2020-06-03T07:32:00Z</dcterms:modified>
</cp:coreProperties>
</file>